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sz w:val="32"/>
          <w:szCs w:val="32"/>
        </w:rPr>
      </w:pPr>
      <w:r>
        <w:drawing>
          <wp:inline distT="0" distB="0" distL="0" distR="0">
            <wp:extent cx="1905000" cy="923925"/>
            <wp:effectExtent l="0" t="0" r="0" b="9525"/>
            <wp:docPr id="1" name="Picture 1" descr="https://mlsvc01-prod.s3.amazonaws.com/761a0d6b401/59613138-c80a-4d1b-a475-0f0f40868d5d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mlsvc01-prod.s3.amazonaws.com/761a0d6b401/59613138-c80a-4d1b-a475-0f0f40868d5d-thumbnai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jc w:val="center"/>
        <w:rPr>
          <w:sz w:val="32"/>
          <w:szCs w:val="32"/>
        </w:rPr>
      </w:pPr>
    </w:p>
    <w:p>
      <w:pPr>
        <w:pStyle w:val="5"/>
        <w:jc w:val="center"/>
        <w:rPr>
          <w:sz w:val="32"/>
          <w:szCs w:val="32"/>
        </w:rPr>
      </w:pPr>
      <w:r>
        <w:rPr>
          <w:sz w:val="32"/>
          <w:szCs w:val="32"/>
        </w:rPr>
        <w:t>GCWGA SPRING TEAM PLAY OPTION FOR 2021</w:t>
      </w:r>
    </w:p>
    <w:p>
      <w:pPr>
        <w:pStyle w:val="5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</w:p>
    <w:p>
      <w:pPr>
        <w:pStyle w:val="5"/>
        <w:jc w:val="center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>Firstly, let me state that Spring Team play and Fall Team play will continue the same as it has for the past several years.  However, there</w:t>
      </w: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>will be an additional opportunity for Spring Team.  A new Division will be created for Spring Team for Four (4) person teams</w:t>
      </w:r>
      <w:bookmarkStart w:id="0" w:name="_GoBack"/>
      <w:bookmarkEnd w:id="0"/>
      <w:r>
        <w:rPr>
          <w:sz w:val="28"/>
          <w:szCs w:val="28"/>
        </w:rPr>
        <w:t>. They will not compete against the 6 person teams, but will form their own division.  The guidelines will be the same for the 4 person teams as they have been with the 6 person teams with one exception:  the top four players on the Spring Team 4 roster will be ineligible for their Fall Team as opposed to the top 6 players being ineligible.</w:t>
      </w: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>We are hoping to have at least 4 teams in this new Spring Team 4 Division this spring, but would like to have 5 or more.  Each club can have one Spring Team and/or one Fall Team.  Teams may move from the Spring Team 6 Divisions to the Spring Team 4 Division.  Teams may move from Fall Team to Spring Team 6 or Spring Team 4.  Each year the clubs will select which Spring Team and/or Fall Team to compete.  However, if they move from Spring Team 6   to Spring Team 4 Team, and then choose to move back to Spring Team 6, they will be placed in the bottom division.</w:t>
      </w: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>Please consider this option of Spring Team 4.  Please respond by Sunday, November 22 (10 days) so that we can begin to finalize this new opportunity.</w:t>
      </w: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>Please indicate your club’s preference:</w:t>
      </w: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>________  No   to Spring Team play</w:t>
      </w: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>________  Yes to Spring Team 6 play</w:t>
      </w: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>________  Yes to Spring Team 4  play</w:t>
      </w: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>_________ Yes to Fall Team play  ( 4 people Net scoring)</w:t>
      </w: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>Club name ____________________    Your name  _____________________</w:t>
      </w: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>Patti Horne</w:t>
      </w: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>GCWGA  Chairman, Spring Team 2021</w:t>
      </w:r>
    </w:p>
    <w:sectPr>
      <w:pgSz w:w="12240" w:h="15840"/>
      <w:pgMar w:top="108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BC"/>
    <w:rsid w:val="000A3E78"/>
    <w:rsid w:val="002E0293"/>
    <w:rsid w:val="00680178"/>
    <w:rsid w:val="00835529"/>
    <w:rsid w:val="009A6EAF"/>
    <w:rsid w:val="009B5A5B"/>
    <w:rsid w:val="00C22FBC"/>
    <w:rsid w:val="00D35DFC"/>
    <w:rsid w:val="00D55DE6"/>
    <w:rsid w:val="70E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6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251</Words>
  <Characters>1436</Characters>
  <Lines>11</Lines>
  <Paragraphs>3</Paragraphs>
  <TotalTime>1</TotalTime>
  <ScaleCrop>false</ScaleCrop>
  <LinksUpToDate>false</LinksUpToDate>
  <CharactersWithSpaces>1684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2020-11-22T20:36:00Z</dcterms:created>
  <dc:creator>patricia horne</dc:creator>
  <cp:lastModifiedBy>windk</cp:lastModifiedBy>
  <cp:lastPrinted>2020-11-14T15:04:00Z</cp:lastPrinted>
  <dcterms:modified xsi:type="dcterms:W3CDTF">2020-11-23T23:18:53Z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